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Verdana-Bold" w:hAnsi="Verdana-Bold" w:cs="Verdana-Bold"/>
          <w:b/>
          <w:bCs/>
          <w:noProof/>
          <w:color w:val="000000"/>
          <w:sz w:val="36"/>
          <w:szCs w:val="36"/>
          <w:lang w:eastAsia="en-GB"/>
        </w:rPr>
        <w:drawing>
          <wp:inline distT="0" distB="0" distL="0" distR="0">
            <wp:extent cx="5731510" cy="19710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AbsonGroupLogo2014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>Key Elements of a Thorough Recruiting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>Process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32"/>
          <w:szCs w:val="32"/>
        </w:rPr>
      </w:pPr>
      <w:r>
        <w:rPr>
          <w:rFonts w:ascii="Wingdings-Regular" w:eastAsia="Wingdings-Regular" w:hAnsi="Verdana-Bold" w:cs="Wingdings-Regular" w:hint="eastAsia"/>
          <w:color w:val="000000"/>
          <w:sz w:val="32"/>
          <w:szCs w:val="32"/>
        </w:rPr>
        <w:t></w:t>
      </w:r>
      <w:r>
        <w:rPr>
          <w:rFonts w:ascii="Wingdings-Regular" w:eastAsia="Wingdings-Regular" w:hAnsi="Verdana-Bold" w:cs="Wingdings-Regular"/>
          <w:color w:val="000000"/>
          <w:sz w:val="32"/>
          <w:szCs w:val="32"/>
        </w:rPr>
        <w:t xml:space="preserve"> </w:t>
      </w:r>
      <w:r>
        <w:rPr>
          <w:rFonts w:ascii="Verdana-Bold" w:hAnsi="Verdana-Bold" w:cs="Verdana-Bold"/>
          <w:b/>
          <w:bCs/>
          <w:color w:val="000000"/>
          <w:sz w:val="32"/>
          <w:szCs w:val="32"/>
        </w:rPr>
        <w:t>Part 1 – Job &amp; Candidate Specification.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Every person you employ has a key responsibility in your business –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otherwise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>, perhaps you do not need them? Therefore when a member of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your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team leaves, for whatever reason, and a replacement is required, or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you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are taking on additional new staff – it is essential, to review exactly the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job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specification (the existing one may need changing), and the candidate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specification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before </w:t>
      </w:r>
      <w:r>
        <w:rPr>
          <w:rFonts w:ascii="Verdana" w:hAnsi="Verdana" w:cs="Verdana"/>
          <w:color w:val="000000"/>
          <w:sz w:val="24"/>
          <w:szCs w:val="24"/>
        </w:rPr>
        <w:t>you go to the market to recruit.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It is surprising to us how often clients contact us for recruitment assistance,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but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when asked, do NOT have a detailed specification, and are prepared to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operate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a ‘hit &amp; miss’ approach to see ‘what’s out there’ in potential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candidate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terms. We at The AMR seek the most precise details of job and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candidate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specification to find exactly the Right person for each assignment.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Time spent as soon as you know you need a new team member to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reevaluate</w:t>
      </w:r>
      <w:proofErr w:type="spellEnd"/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the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Job Specification </w:t>
      </w:r>
      <w:r>
        <w:rPr>
          <w:rFonts w:ascii="Verdana" w:hAnsi="Verdana" w:cs="Verdana"/>
          <w:color w:val="000000"/>
          <w:sz w:val="24"/>
          <w:szCs w:val="24"/>
        </w:rPr>
        <w:t xml:space="preserve">and 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Candidate Skills and Competence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will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save many hours later in the process, but more importantly avoid you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appointing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someone who is ‘best of a poor selection’ or just not right.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Appointing a less effective person in haste will cost you dearly in the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proofErr w:type="gramStart"/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longer</w:t>
      </w:r>
      <w:proofErr w:type="gramEnd"/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 run!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1"/>
          <w:sz w:val="24"/>
          <w:szCs w:val="24"/>
        </w:rPr>
      </w:pPr>
      <w:r>
        <w:rPr>
          <w:rFonts w:ascii="Verdana" w:hAnsi="Verdana" w:cs="Verdana"/>
          <w:color w:val="0070C1"/>
          <w:sz w:val="24"/>
          <w:szCs w:val="24"/>
        </w:rPr>
        <w:t>Give serious consideration to the Job and People Specification BEFORE you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1"/>
          <w:sz w:val="24"/>
          <w:szCs w:val="24"/>
        </w:rPr>
      </w:pPr>
      <w:proofErr w:type="gramStart"/>
      <w:r>
        <w:rPr>
          <w:rFonts w:ascii="Verdana" w:hAnsi="Verdana" w:cs="Verdana"/>
          <w:color w:val="0070C1"/>
          <w:sz w:val="24"/>
          <w:szCs w:val="24"/>
        </w:rPr>
        <w:t>go</w:t>
      </w:r>
      <w:proofErr w:type="gramEnd"/>
      <w:r>
        <w:rPr>
          <w:rFonts w:ascii="Verdana" w:hAnsi="Verdana" w:cs="Verdana"/>
          <w:color w:val="0070C1"/>
          <w:sz w:val="24"/>
          <w:szCs w:val="24"/>
        </w:rPr>
        <w:t xml:space="preserve"> to the ‘People Market’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8"/>
          <w:szCs w:val="28"/>
        </w:rPr>
      </w:pPr>
      <w:r>
        <w:rPr>
          <w:rFonts w:ascii="Verdana-Bold" w:hAnsi="Verdana-Bold" w:cs="Verdana-Bold"/>
          <w:b/>
          <w:bCs/>
          <w:color w:val="000000"/>
          <w:sz w:val="28"/>
          <w:szCs w:val="28"/>
        </w:rPr>
        <w:t xml:space="preserve">Job Specification - </w:t>
      </w:r>
      <w:proofErr w:type="gramStart"/>
      <w:r>
        <w:rPr>
          <w:rFonts w:ascii="Verdana-Bold" w:hAnsi="Verdana-Bold" w:cs="Verdana-Bold"/>
          <w:b/>
          <w:bCs/>
          <w:color w:val="000000"/>
          <w:sz w:val="28"/>
          <w:szCs w:val="28"/>
        </w:rPr>
        <w:t>Consider :</w:t>
      </w:r>
      <w:proofErr w:type="gramEnd"/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Why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did the incumbent person leave?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Did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you carry out an 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Exit Interview </w:t>
      </w:r>
      <w:r>
        <w:rPr>
          <w:rFonts w:ascii="Verdana" w:hAnsi="Verdana" w:cs="Verdana"/>
          <w:color w:val="000000"/>
          <w:sz w:val="24"/>
          <w:szCs w:val="24"/>
        </w:rPr>
        <w:t>to determine if there are any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problems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concerning the position that you were not aware of?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Has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the job changed during the leaver’s occupancy – does it now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require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a different skill set?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How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well did the leaver fulfil the job?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Draw up a detailed Job Description that covers every aspect of</w:t>
      </w:r>
    </w:p>
    <w:p w:rsidR="0039430B" w:rsidRDefault="005957BF" w:rsidP="005957BF">
      <w:pPr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all</w:t>
      </w:r>
      <w:proofErr w:type="gramEnd"/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 responsibilities &amp; priorities</w:t>
      </w:r>
      <w:r>
        <w:rPr>
          <w:rFonts w:ascii="Verdana" w:hAnsi="Verdana" w:cs="Verdana"/>
          <w:color w:val="000000"/>
          <w:sz w:val="24"/>
          <w:szCs w:val="24"/>
        </w:rPr>
        <w:t>.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8"/>
          <w:szCs w:val="28"/>
        </w:rPr>
      </w:pPr>
      <w:r>
        <w:rPr>
          <w:rFonts w:ascii="Verdana-Bold" w:hAnsi="Verdana-Bold" w:cs="Verdana-Bold"/>
          <w:b/>
          <w:bCs/>
          <w:color w:val="000000"/>
          <w:sz w:val="28"/>
          <w:szCs w:val="28"/>
        </w:rPr>
        <w:lastRenderedPageBreak/>
        <w:t xml:space="preserve">Candidate Specification- </w:t>
      </w:r>
      <w:proofErr w:type="gramStart"/>
      <w:r>
        <w:rPr>
          <w:rFonts w:ascii="Verdana-Bold" w:hAnsi="Verdana-Bold" w:cs="Verdana-Bold"/>
          <w:b/>
          <w:bCs/>
          <w:color w:val="000000"/>
          <w:sz w:val="28"/>
          <w:szCs w:val="28"/>
        </w:rPr>
        <w:t>Consider :</w:t>
      </w:r>
      <w:proofErr w:type="gramEnd"/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The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practical skill set and experience the job demands.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What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specific technical or educational qualifications are required.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Where is the desired person likely to be or have been employed?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What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are the objectives of the position?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Is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any development or remedial action essential in the job, and what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time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scales?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How is performance measured and reviewed, and how often?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Can all the tasks and responsibilities be accomplished by the Right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person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in reasonable hours?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Does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the remuneration need to be re-assessed?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Is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the planned remuneration both Job and Market value related?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Wingdings-Regular" w:eastAsia="Wingdings-Regular" w:hAnsi="Verdana-Bold" w:cs="Wingdings-Regular" w:hint="eastAsia"/>
          <w:color w:val="000000"/>
          <w:sz w:val="24"/>
          <w:szCs w:val="24"/>
        </w:rPr>
        <w:t></w:t>
      </w:r>
      <w:r>
        <w:rPr>
          <w:rFonts w:ascii="Wingdings-Regular" w:eastAsia="Wingdings-Regular" w:hAnsi="Verdana-Bold" w:cs="Wingdings-Regular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color w:val="000000"/>
          <w:sz w:val="24"/>
          <w:szCs w:val="24"/>
        </w:rPr>
        <w:t>What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is the maximum pay plan value you expect of the position?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Create a ‘Tick Box’ list of the 6 (minimum) Most Essential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Qualities your new person </w:t>
      </w:r>
      <w:proofErr w:type="gramStart"/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Must</w:t>
      </w:r>
      <w:proofErr w:type="gramEnd"/>
      <w:r>
        <w:rPr>
          <w:rFonts w:ascii="Verdana-Bold" w:hAnsi="Verdana-Bold" w:cs="Verdana-Bold"/>
          <w:b/>
          <w:bCs/>
          <w:color w:val="000000"/>
          <w:sz w:val="24"/>
          <w:szCs w:val="24"/>
        </w:rPr>
        <w:t xml:space="preserve"> Have! </w:t>
      </w:r>
      <w:r>
        <w:rPr>
          <w:rFonts w:ascii="Verdana" w:hAnsi="Verdana" w:cs="Verdana"/>
          <w:color w:val="000000"/>
          <w:sz w:val="24"/>
          <w:szCs w:val="24"/>
        </w:rPr>
        <w:t>This will help eliminate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24"/>
          <w:szCs w:val="24"/>
        </w:rPr>
        <w:t>applicants</w:t>
      </w:r>
      <w:proofErr w:type="gramEnd"/>
      <w:r>
        <w:rPr>
          <w:rFonts w:ascii="Verdana" w:hAnsi="Verdana" w:cs="Verdana"/>
          <w:color w:val="000000"/>
          <w:sz w:val="24"/>
          <w:szCs w:val="24"/>
        </w:rPr>
        <w:t xml:space="preserve"> who cannot comply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FF0000"/>
        </w:rPr>
      </w:pPr>
      <w:r>
        <w:rPr>
          <w:rFonts w:ascii="Verdana-Bold" w:hAnsi="Verdana-Bold" w:cs="Verdana-Bold"/>
          <w:b/>
          <w:bCs/>
          <w:color w:val="FF0000"/>
        </w:rPr>
        <w:t>The Automotive Recruiters - Specialist Recruiters to the Automotive</w:t>
      </w:r>
    </w:p>
    <w:p w:rsidR="005957BF" w:rsidRDefault="005957BF" w:rsidP="005957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FF0000"/>
        </w:rPr>
      </w:pPr>
      <w:r>
        <w:rPr>
          <w:rFonts w:ascii="Verdana-Bold" w:hAnsi="Verdana-Bold" w:cs="Verdana-Bold"/>
          <w:b/>
          <w:bCs/>
          <w:color w:val="FF0000"/>
        </w:rPr>
        <w:t>Industry</w:t>
      </w:r>
    </w:p>
    <w:p w:rsidR="005957BF" w:rsidRDefault="005957BF" w:rsidP="005957BF">
      <w:proofErr w:type="gramStart"/>
      <w:r>
        <w:rPr>
          <w:rFonts w:ascii="Verdana-Bold" w:hAnsi="Verdana-Bold" w:cs="Verdana-Bold"/>
          <w:b/>
          <w:bCs/>
          <w:color w:val="FF0000"/>
          <w:sz w:val="24"/>
          <w:szCs w:val="24"/>
        </w:rPr>
        <w:t>Tel :</w:t>
      </w:r>
      <w:proofErr w:type="gramEnd"/>
      <w:r>
        <w:rPr>
          <w:rFonts w:ascii="Verdana-Bold" w:hAnsi="Verdana-Bold" w:cs="Verdana-Bold"/>
          <w:b/>
          <w:bCs/>
          <w:color w:val="FF0000"/>
          <w:sz w:val="24"/>
          <w:szCs w:val="24"/>
        </w:rPr>
        <w:t xml:space="preserve"> 01829 730116 Email : info@the-amr.com</w:t>
      </w:r>
    </w:p>
    <w:sectPr w:rsidR="005957BF" w:rsidSect="005957BF">
      <w:pgSz w:w="11906" w:h="16838"/>
      <w:pgMar w:top="2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7BF" w:rsidRDefault="005957BF" w:rsidP="005957BF">
      <w:pPr>
        <w:spacing w:after="0" w:line="240" w:lineRule="auto"/>
      </w:pPr>
      <w:r>
        <w:separator/>
      </w:r>
    </w:p>
  </w:endnote>
  <w:endnote w:type="continuationSeparator" w:id="0">
    <w:p w:rsidR="005957BF" w:rsidRDefault="005957BF" w:rsidP="0059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7BF" w:rsidRDefault="005957BF" w:rsidP="005957BF">
      <w:pPr>
        <w:spacing w:after="0" w:line="240" w:lineRule="auto"/>
      </w:pPr>
      <w:r>
        <w:separator/>
      </w:r>
    </w:p>
  </w:footnote>
  <w:footnote w:type="continuationSeparator" w:id="0">
    <w:p w:rsidR="005957BF" w:rsidRDefault="005957BF" w:rsidP="00595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BF"/>
    <w:rsid w:val="0039430B"/>
    <w:rsid w:val="005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E042F-1B78-4BBE-B8CF-05260DB0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BF"/>
  </w:style>
  <w:style w:type="paragraph" w:styleId="Footer">
    <w:name w:val="footer"/>
    <w:basedOn w:val="Normal"/>
    <w:link w:val="FooterChar"/>
    <w:uiPriority w:val="99"/>
    <w:unhideWhenUsed/>
    <w:rsid w:val="0059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Roberts</dc:creator>
  <cp:keywords/>
  <dc:description/>
  <cp:lastModifiedBy>Clare Roberts</cp:lastModifiedBy>
  <cp:revision>1</cp:revision>
  <dcterms:created xsi:type="dcterms:W3CDTF">2014-05-12T09:07:00Z</dcterms:created>
  <dcterms:modified xsi:type="dcterms:W3CDTF">2014-05-12T09:13:00Z</dcterms:modified>
</cp:coreProperties>
</file>